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2130"/>
        <w:tblW w:w="13424" w:type="dxa"/>
        <w:tblInd w:w="0" w:type="dxa"/>
        <w:tblLayout w:type="fixed"/>
        <w:tblLook w:val="04A0"/>
      </w:tblPr>
      <w:tblGrid>
        <w:gridCol w:w="5353"/>
        <w:gridCol w:w="2268"/>
        <w:gridCol w:w="2268"/>
        <w:gridCol w:w="3535"/>
      </w:tblGrid>
      <w:tr w:rsidR="008B2589" w:rsidTr="008B2589">
        <w:trPr>
          <w:trHeight w:val="515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Kwalifikacja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P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589">
              <w:rPr>
                <w:b/>
                <w:sz w:val="28"/>
                <w:szCs w:val="28"/>
              </w:rPr>
              <w:t>01.06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P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B2589">
              <w:rPr>
                <w:b/>
                <w:sz w:val="28"/>
                <w:szCs w:val="28"/>
              </w:rPr>
              <w:t>10.06</w:t>
            </w:r>
          </w:p>
        </w:tc>
      </w:tr>
      <w:tr w:rsidR="008B2589" w:rsidTr="008B2589">
        <w:trPr>
          <w:trHeight w:val="175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8B2589" w:rsidTr="008B2589">
        <w:trPr>
          <w:trHeight w:val="1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Default="008B2589" w:rsidP="008B258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Style w:val="Uwydatnienie"/>
                <w:b/>
                <w:i w:val="0"/>
                <w:sz w:val="32"/>
                <w:szCs w:val="32"/>
              </w:rPr>
              <w:t>OGR</w:t>
            </w:r>
            <w:r>
              <w:rPr>
                <w:b/>
                <w:i/>
                <w:sz w:val="32"/>
                <w:szCs w:val="32"/>
              </w:rPr>
              <w:t>.</w:t>
            </w:r>
            <w:r>
              <w:rPr>
                <w:rStyle w:val="Uwydatnienie"/>
                <w:b/>
                <w:i w:val="0"/>
                <w:sz w:val="32"/>
                <w:szCs w:val="32"/>
              </w:rPr>
              <w:t>01</w:t>
            </w:r>
            <w:r>
              <w:rPr>
                <w:b/>
                <w:i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Wykonywanie kompozycji florystycznych.</w:t>
            </w:r>
          </w:p>
          <w:p w:rsidR="008B2589" w:rsidRDefault="008B2589" w:rsidP="008B2589">
            <w:pPr>
              <w:spacing w:after="0" w:line="240" w:lineRule="auto"/>
              <w:rPr>
                <w:sz w:val="32"/>
                <w:szCs w:val="32"/>
              </w:rPr>
            </w:pPr>
          </w:p>
          <w:p w:rsidR="008B2589" w:rsidRDefault="008B2589" w:rsidP="008B2589">
            <w:pPr>
              <w:spacing w:after="0" w:line="240" w:lineRule="auto"/>
              <w:rPr>
                <w:rStyle w:val="Uwydatnienie"/>
                <w:i w:val="0"/>
                <w:i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KKZ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120’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8/11/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8B2589" w:rsidRDefault="008B2589" w:rsidP="008B2589">
            <w:pPr>
              <w:tabs>
                <w:tab w:val="left" w:pos="864"/>
                <w:tab w:val="center" w:pos="4536"/>
              </w:tabs>
              <w:rPr>
                <w:color w:val="FF0000"/>
                <w:sz w:val="20"/>
                <w:szCs w:val="20"/>
              </w:rPr>
            </w:pPr>
          </w:p>
          <w:p w:rsidR="008B2589" w:rsidRPr="008B2589" w:rsidRDefault="008B2589" w:rsidP="008B2589">
            <w:pPr>
              <w:tabs>
                <w:tab w:val="left" w:pos="864"/>
                <w:tab w:val="center" w:pos="4536"/>
              </w:tabs>
              <w:rPr>
                <w:color w:val="FF0000"/>
                <w:sz w:val="20"/>
                <w:szCs w:val="20"/>
              </w:rPr>
            </w:pPr>
            <w:r w:rsidRPr="008B2589">
              <w:rPr>
                <w:color w:val="FF0000"/>
                <w:sz w:val="20"/>
                <w:szCs w:val="20"/>
              </w:rPr>
              <w:t xml:space="preserve">UWAGA: </w:t>
            </w:r>
          </w:p>
          <w:p w:rsidR="008B2589" w:rsidRPr="00395158" w:rsidRDefault="008B2589" w:rsidP="008B2589">
            <w:pPr>
              <w:tabs>
                <w:tab w:val="left" w:pos="864"/>
                <w:tab w:val="center" w:pos="4536"/>
              </w:tabs>
              <w:rPr>
                <w:color w:val="FF0000"/>
                <w:sz w:val="36"/>
                <w:szCs w:val="36"/>
              </w:rPr>
            </w:pPr>
            <w:r w:rsidRPr="008B2589">
              <w:rPr>
                <w:color w:val="FF0000"/>
                <w:sz w:val="20"/>
                <w:szCs w:val="20"/>
              </w:rPr>
              <w:t>Listy imienne z podziałem na grupy zdających na poszczególnych zmianach dostępne w gablocie szkoły ( parter).</w:t>
            </w: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B2589" w:rsidTr="008B2589">
        <w:trPr>
          <w:trHeight w:val="80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Default="008B2589" w:rsidP="008B2589">
            <w:pPr>
              <w:spacing w:after="0" w:line="240" w:lineRule="auto"/>
              <w:ind w:right="-161"/>
              <w:rPr>
                <w:sz w:val="32"/>
                <w:szCs w:val="32"/>
              </w:rPr>
            </w:pPr>
            <w:r>
              <w:rPr>
                <w:rStyle w:val="Uwydatnienie"/>
                <w:b/>
                <w:i w:val="0"/>
                <w:sz w:val="32"/>
                <w:szCs w:val="32"/>
              </w:rPr>
              <w:t>MED.13.</w:t>
            </w:r>
            <w:r>
              <w:rPr>
                <w:sz w:val="32"/>
                <w:szCs w:val="32"/>
              </w:rPr>
              <w:t xml:space="preserve"> Świadczenie usług w zakresie terapii zajęciowej (</w:t>
            </w:r>
            <w:proofErr w:type="spellStart"/>
            <w:r>
              <w:rPr>
                <w:sz w:val="32"/>
                <w:szCs w:val="32"/>
              </w:rPr>
              <w:t>dokum</w:t>
            </w:r>
            <w:proofErr w:type="spellEnd"/>
            <w:r>
              <w:rPr>
                <w:sz w:val="32"/>
                <w:szCs w:val="32"/>
              </w:rPr>
              <w:t>.) godz. 9.00 (180’)</w:t>
            </w:r>
          </w:p>
          <w:p w:rsidR="008B2589" w:rsidRDefault="008B2589" w:rsidP="008B2589">
            <w:pPr>
              <w:spacing w:after="0" w:line="240" w:lineRule="auto"/>
              <w:ind w:right="-161"/>
              <w:rPr>
                <w:rStyle w:val="Uwydatnienie"/>
                <w:i w:val="0"/>
                <w:iCs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Szkoła Policealna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B2589" w:rsidRDefault="008B2589" w:rsidP="008B258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Default="008B2589" w:rsidP="008B258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E1D69" w:rsidRDefault="008B2589" w:rsidP="008B2589">
      <w:pPr>
        <w:spacing w:after="0"/>
        <w:jc w:val="center"/>
        <w:rPr>
          <w:b/>
          <w:sz w:val="44"/>
          <w:szCs w:val="44"/>
        </w:rPr>
      </w:pPr>
      <w:r w:rsidRPr="00395158">
        <w:rPr>
          <w:b/>
          <w:sz w:val="44"/>
          <w:szCs w:val="44"/>
        </w:rPr>
        <w:t xml:space="preserve">Część </w:t>
      </w:r>
      <w:r>
        <w:rPr>
          <w:b/>
          <w:sz w:val="44"/>
          <w:szCs w:val="44"/>
        </w:rPr>
        <w:t xml:space="preserve">praktyczna </w:t>
      </w:r>
      <w:r w:rsidRPr="00395158">
        <w:rPr>
          <w:b/>
          <w:sz w:val="44"/>
          <w:szCs w:val="44"/>
        </w:rPr>
        <w:t>egzaminu zawodowego w sesji czerwiec lipiec 2022r.</w:t>
      </w:r>
    </w:p>
    <w:p w:rsidR="008B2589" w:rsidRPr="008B2589" w:rsidRDefault="008B2589" w:rsidP="008B2589">
      <w:pPr>
        <w:spacing w:after="0"/>
        <w:jc w:val="center"/>
        <w:rPr>
          <w:b/>
          <w:sz w:val="32"/>
          <w:szCs w:val="32"/>
        </w:rPr>
      </w:pPr>
      <w:r w:rsidRPr="008B2589">
        <w:rPr>
          <w:b/>
          <w:sz w:val="32"/>
          <w:szCs w:val="32"/>
        </w:rPr>
        <w:t>Egzamin odbędzie się w budynku szkoły przy ul. Poniatowskiego 63 A</w:t>
      </w:r>
    </w:p>
    <w:sectPr w:rsidR="008B2589" w:rsidRPr="008B2589" w:rsidSect="008B2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2589"/>
    <w:rsid w:val="00205750"/>
    <w:rsid w:val="00402F72"/>
    <w:rsid w:val="004D34C9"/>
    <w:rsid w:val="004F5BB1"/>
    <w:rsid w:val="005E2C51"/>
    <w:rsid w:val="00815D8F"/>
    <w:rsid w:val="008B2589"/>
    <w:rsid w:val="00A81C70"/>
    <w:rsid w:val="00C61D46"/>
    <w:rsid w:val="00F2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58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58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B25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2</cp:revision>
  <dcterms:created xsi:type="dcterms:W3CDTF">2022-05-19T09:03:00Z</dcterms:created>
  <dcterms:modified xsi:type="dcterms:W3CDTF">2022-05-19T09:03:00Z</dcterms:modified>
</cp:coreProperties>
</file>